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5BB17" w14:textId="77777777" w:rsidR="00167699" w:rsidRPr="00850C90" w:rsidRDefault="00167699">
      <w:pPr>
        <w:spacing w:after="0" w:line="170" w:lineRule="exact"/>
        <w:rPr>
          <w:rFonts w:cstheme="minorHAnsi"/>
          <w:sz w:val="17"/>
          <w:szCs w:val="17"/>
        </w:rPr>
      </w:pPr>
    </w:p>
    <w:p w14:paraId="6F5751F8" w14:textId="77777777" w:rsidR="00167699" w:rsidRPr="00850C90" w:rsidRDefault="00167699">
      <w:pPr>
        <w:spacing w:after="0" w:line="200" w:lineRule="exact"/>
        <w:rPr>
          <w:rFonts w:cstheme="minorHAnsi"/>
          <w:sz w:val="20"/>
          <w:szCs w:val="20"/>
        </w:rPr>
      </w:pPr>
    </w:p>
    <w:p w14:paraId="03F0979A" w14:textId="77777777" w:rsidR="00167699" w:rsidRPr="00850C90" w:rsidRDefault="00167699">
      <w:pPr>
        <w:spacing w:after="0" w:line="200" w:lineRule="exact"/>
        <w:rPr>
          <w:rFonts w:cstheme="minorHAnsi"/>
          <w:sz w:val="20"/>
          <w:szCs w:val="20"/>
        </w:rPr>
      </w:pPr>
    </w:p>
    <w:p w14:paraId="3FF48FD7" w14:textId="77777777" w:rsidR="00167699" w:rsidRPr="00850C90" w:rsidRDefault="00C95B16" w:rsidP="00361E32">
      <w:pPr>
        <w:spacing w:before="17" w:after="0" w:line="268" w:lineRule="auto"/>
        <w:ind w:left="5554" w:right="13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0996FCD8" wp14:editId="006E8F7D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405765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499" y="21418"/>
                <wp:lineTo x="214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Carolin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32" w:rsidRPr="00850C90">
        <w:rPr>
          <w:rFonts w:eastAsia="Arial" w:cstheme="minorHAnsi"/>
          <w:b/>
          <w:bCs/>
          <w:color w:val="231F20"/>
          <w:sz w:val="28"/>
          <w:szCs w:val="28"/>
        </w:rPr>
        <w:t>Join a growing movement of people like you who are helping fellow community members living with dementia. A little support can make a big difference in their lives. Be a Dementia Friend!</w:t>
      </w:r>
    </w:p>
    <w:p w14:paraId="243EFAFB" w14:textId="77777777" w:rsidR="00167699" w:rsidRPr="00850C90" w:rsidRDefault="00C508AB">
      <w:pPr>
        <w:spacing w:before="23" w:after="0" w:line="240" w:lineRule="auto"/>
        <w:ind w:left="105" w:right="-20"/>
        <w:rPr>
          <w:rFonts w:eastAsia="Arial" w:cstheme="minorHAnsi"/>
        </w:rPr>
      </w:pPr>
      <w:r w:rsidRPr="00850C90">
        <w:rPr>
          <w:rFonts w:cstheme="minorHAnsi"/>
          <w:noProof/>
        </w:rPr>
        <w:drawing>
          <wp:anchor distT="0" distB="0" distL="114300" distR="114300" simplePos="0" relativeHeight="251656192" behindDoc="1" locked="0" layoutInCell="1" allowOverlap="1" wp14:anchorId="2C83578C" wp14:editId="45C264FC">
            <wp:simplePos x="0" y="0"/>
            <wp:positionH relativeFrom="page">
              <wp:posOffset>4982845</wp:posOffset>
            </wp:positionH>
            <wp:positionV relativeFrom="paragraph">
              <wp:posOffset>11430</wp:posOffset>
            </wp:positionV>
            <wp:extent cx="2189480" cy="2535555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E32" w:rsidRPr="00850C90">
        <w:rPr>
          <w:rFonts w:eastAsia="Arial" w:cstheme="minorHAnsi"/>
          <w:b/>
          <w:bCs/>
          <w:color w:val="498BCA"/>
        </w:rPr>
        <w:t>Wh</w:t>
      </w:r>
      <w:r w:rsidR="00361E32" w:rsidRPr="00850C90">
        <w:rPr>
          <w:rFonts w:eastAsia="Arial" w:cstheme="minorHAnsi"/>
          <w:b/>
          <w:bCs/>
          <w:color w:val="498BCA"/>
          <w:spacing w:val="-1"/>
        </w:rPr>
        <w:t>a</w:t>
      </w:r>
      <w:r w:rsidR="00361E32" w:rsidRPr="00850C90">
        <w:rPr>
          <w:rFonts w:eastAsia="Arial" w:cstheme="minorHAnsi"/>
          <w:b/>
          <w:bCs/>
          <w:color w:val="498BCA"/>
        </w:rPr>
        <w:t xml:space="preserve">t </w:t>
      </w:r>
      <w:r w:rsidR="00361E32" w:rsidRPr="00850C90">
        <w:rPr>
          <w:rFonts w:eastAsia="Arial" w:cstheme="minorHAnsi"/>
          <w:b/>
          <w:bCs/>
          <w:color w:val="498BCA"/>
          <w:spacing w:val="3"/>
        </w:rPr>
        <w:t>Makes</w:t>
      </w:r>
      <w:r w:rsidR="00964DA9" w:rsidRPr="00850C90">
        <w:rPr>
          <w:rFonts w:eastAsia="Arial" w:cstheme="minorHAnsi"/>
          <w:b/>
          <w:bCs/>
          <w:color w:val="498BCA"/>
          <w:spacing w:val="28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spacing w:val="-16"/>
        </w:rPr>
        <w:t>Y</w:t>
      </w:r>
      <w:r w:rsidR="00964DA9" w:rsidRPr="00850C90">
        <w:rPr>
          <w:rFonts w:eastAsia="Arial" w:cstheme="minorHAnsi"/>
          <w:b/>
          <w:bCs/>
          <w:color w:val="498BCA"/>
        </w:rPr>
        <w:t>ou</w:t>
      </w:r>
      <w:r w:rsidR="00964DA9" w:rsidRPr="00850C90">
        <w:rPr>
          <w:rFonts w:eastAsia="Arial" w:cstheme="minorHAnsi"/>
          <w:b/>
          <w:bCs/>
          <w:color w:val="498BCA"/>
          <w:spacing w:val="24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</w:rPr>
        <w:t>a</w:t>
      </w:r>
      <w:r w:rsidR="00964DA9" w:rsidRPr="00850C90">
        <w:rPr>
          <w:rFonts w:eastAsia="Arial" w:cstheme="minorHAnsi"/>
          <w:b/>
          <w:bCs/>
          <w:color w:val="498BCA"/>
          <w:spacing w:val="13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w w:val="106"/>
        </w:rPr>
        <w:t>Dementia</w:t>
      </w:r>
      <w:r w:rsidR="00964DA9" w:rsidRPr="00850C90">
        <w:rPr>
          <w:rFonts w:eastAsia="Arial" w:cstheme="minorHAnsi"/>
          <w:b/>
          <w:bCs/>
          <w:color w:val="498BCA"/>
          <w:spacing w:val="23"/>
          <w:w w:val="106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w w:val="106"/>
        </w:rPr>
        <w:t>Friend?</w:t>
      </w:r>
    </w:p>
    <w:p w14:paraId="1F2F3ACA" w14:textId="77777777" w:rsidR="00045EF7" w:rsidRDefault="00045EF7" w:rsidP="00361E32">
      <w:pPr>
        <w:spacing w:after="0" w:line="240" w:lineRule="auto"/>
        <w:rPr>
          <w:rFonts w:cstheme="minorHAnsi"/>
        </w:rPr>
      </w:pPr>
    </w:p>
    <w:p w14:paraId="71EF156C" w14:textId="77777777" w:rsidR="00167699" w:rsidRPr="00850C90" w:rsidRDefault="00361E32" w:rsidP="00045EF7">
      <w:pPr>
        <w:spacing w:after="0" w:line="240" w:lineRule="auto"/>
        <w:ind w:left="90"/>
        <w:rPr>
          <w:rFonts w:cstheme="minorHAnsi"/>
        </w:rPr>
      </w:pPr>
      <w:r w:rsidRPr="00850C90">
        <w:rPr>
          <w:rFonts w:cstheme="minorHAnsi"/>
        </w:rPr>
        <w:t>You become a Dementia Friend by attending a one-hour informational session to learn about this worldwide movement, about living with dementia, and the simple things you can do to support someone living with the disease.</w:t>
      </w:r>
    </w:p>
    <w:p w14:paraId="7C15B95B" w14:textId="77777777" w:rsidR="00361E32" w:rsidRPr="00850C90" w:rsidRDefault="00361E32">
      <w:pPr>
        <w:spacing w:after="0" w:line="240" w:lineRule="auto"/>
        <w:ind w:left="105" w:right="-20"/>
        <w:rPr>
          <w:rFonts w:eastAsia="Arial" w:cstheme="minorHAnsi"/>
          <w:b/>
          <w:bCs/>
          <w:color w:val="498BCA"/>
        </w:rPr>
      </w:pPr>
    </w:p>
    <w:p w14:paraId="6874D244" w14:textId="77777777" w:rsidR="00167699" w:rsidRPr="00850C90" w:rsidRDefault="00361E32">
      <w:pPr>
        <w:spacing w:after="0" w:line="240" w:lineRule="auto"/>
        <w:ind w:left="105" w:right="-20"/>
        <w:rPr>
          <w:rFonts w:eastAsia="Arial" w:cstheme="minorHAnsi"/>
        </w:rPr>
      </w:pPr>
      <w:r w:rsidRPr="00850C90">
        <w:rPr>
          <w:rFonts w:eastAsia="Arial" w:cstheme="minorHAnsi"/>
          <w:b/>
          <w:bCs/>
          <w:color w:val="498BCA"/>
        </w:rPr>
        <w:t>Wh</w:t>
      </w:r>
      <w:r w:rsidRPr="00850C90">
        <w:rPr>
          <w:rFonts w:eastAsia="Arial" w:cstheme="minorHAnsi"/>
          <w:b/>
          <w:bCs/>
          <w:color w:val="498BCA"/>
          <w:spacing w:val="-1"/>
        </w:rPr>
        <w:t>a</w:t>
      </w:r>
      <w:r w:rsidRPr="00850C90">
        <w:rPr>
          <w:rFonts w:eastAsia="Arial" w:cstheme="minorHAnsi"/>
          <w:b/>
          <w:bCs/>
          <w:color w:val="498BCA"/>
        </w:rPr>
        <w:t xml:space="preserve">t </w:t>
      </w:r>
      <w:r w:rsidRPr="00850C90">
        <w:rPr>
          <w:rFonts w:eastAsia="Arial" w:cstheme="minorHAnsi"/>
          <w:b/>
          <w:bCs/>
          <w:color w:val="498BCA"/>
          <w:spacing w:val="3"/>
        </w:rPr>
        <w:t>Happens</w:t>
      </w:r>
      <w:r w:rsidR="00964DA9" w:rsidRPr="00850C90">
        <w:rPr>
          <w:rFonts w:eastAsia="Arial" w:cstheme="minorHAnsi"/>
          <w:b/>
          <w:bCs/>
          <w:color w:val="498BCA"/>
          <w:spacing w:val="56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spacing w:val="-1"/>
        </w:rPr>
        <w:t>a</w:t>
      </w:r>
      <w:r w:rsidR="00964DA9" w:rsidRPr="00850C90">
        <w:rPr>
          <w:rFonts w:eastAsia="Arial" w:cstheme="minorHAnsi"/>
          <w:b/>
          <w:bCs/>
          <w:color w:val="498BCA"/>
        </w:rPr>
        <w:t>t</w:t>
      </w:r>
      <w:r w:rsidR="00964DA9" w:rsidRPr="00850C90">
        <w:rPr>
          <w:rFonts w:eastAsia="Arial" w:cstheme="minorHAnsi"/>
          <w:b/>
          <w:bCs/>
          <w:color w:val="498BCA"/>
          <w:spacing w:val="32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</w:rPr>
        <w:t>the</w:t>
      </w:r>
      <w:r w:rsidR="00964DA9" w:rsidRPr="00850C90">
        <w:rPr>
          <w:rFonts w:eastAsia="Arial" w:cstheme="minorHAnsi"/>
          <w:b/>
          <w:bCs/>
          <w:color w:val="498BCA"/>
          <w:spacing w:val="41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w w:val="108"/>
        </w:rPr>
        <w:t>In</w:t>
      </w:r>
      <w:r w:rsidR="00964DA9" w:rsidRPr="00850C90">
        <w:rPr>
          <w:rFonts w:eastAsia="Arial" w:cstheme="minorHAnsi"/>
          <w:b/>
          <w:bCs/>
          <w:color w:val="498BCA"/>
          <w:spacing w:val="-2"/>
          <w:w w:val="108"/>
        </w:rPr>
        <w:t>f</w:t>
      </w:r>
      <w:r w:rsidR="00964DA9" w:rsidRPr="00850C90">
        <w:rPr>
          <w:rFonts w:eastAsia="Arial" w:cstheme="minorHAnsi"/>
          <w:b/>
          <w:bCs/>
          <w:color w:val="498BCA"/>
          <w:w w:val="108"/>
        </w:rPr>
        <w:t>orm</w:t>
      </w:r>
      <w:r w:rsidR="00964DA9" w:rsidRPr="00850C90">
        <w:rPr>
          <w:rFonts w:eastAsia="Arial" w:cstheme="minorHAnsi"/>
          <w:b/>
          <w:bCs/>
          <w:color w:val="498BCA"/>
          <w:spacing w:val="-1"/>
          <w:w w:val="108"/>
        </w:rPr>
        <w:t>a</w:t>
      </w:r>
      <w:r w:rsidR="00964DA9" w:rsidRPr="00850C90">
        <w:rPr>
          <w:rFonts w:eastAsia="Arial" w:cstheme="minorHAnsi"/>
          <w:b/>
          <w:bCs/>
          <w:color w:val="498BCA"/>
          <w:w w:val="108"/>
        </w:rPr>
        <w:t>tion</w:t>
      </w:r>
      <w:r w:rsidR="00964DA9" w:rsidRPr="00850C90">
        <w:rPr>
          <w:rFonts w:eastAsia="Arial" w:cstheme="minorHAnsi"/>
          <w:b/>
          <w:bCs/>
          <w:color w:val="498BCA"/>
          <w:spacing w:val="1"/>
          <w:w w:val="108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</w:rPr>
        <w:t>Se</w:t>
      </w:r>
      <w:r w:rsidR="00964DA9" w:rsidRPr="00850C90">
        <w:rPr>
          <w:rFonts w:eastAsia="Arial" w:cstheme="minorHAnsi"/>
          <w:b/>
          <w:bCs/>
          <w:color w:val="498BCA"/>
          <w:spacing w:val="-2"/>
        </w:rPr>
        <w:t>s</w:t>
      </w:r>
      <w:r w:rsidR="00964DA9" w:rsidRPr="00850C90">
        <w:rPr>
          <w:rFonts w:eastAsia="Arial" w:cstheme="minorHAnsi"/>
          <w:b/>
          <w:bCs/>
          <w:color w:val="498BCA"/>
        </w:rPr>
        <w:t>sio</w:t>
      </w:r>
      <w:r w:rsidR="00964DA9" w:rsidRPr="00850C90">
        <w:rPr>
          <w:rFonts w:eastAsia="Arial" w:cstheme="minorHAnsi"/>
          <w:b/>
          <w:bCs/>
          <w:color w:val="498BCA"/>
          <w:spacing w:val="-7"/>
        </w:rPr>
        <w:t>n</w:t>
      </w:r>
      <w:r w:rsidR="00964DA9" w:rsidRPr="00850C90">
        <w:rPr>
          <w:rFonts w:eastAsia="Arial" w:cstheme="minorHAnsi"/>
          <w:b/>
          <w:bCs/>
          <w:color w:val="498BCA"/>
        </w:rPr>
        <w:t>?</w:t>
      </w:r>
    </w:p>
    <w:p w14:paraId="64B35E6E" w14:textId="77777777" w:rsidR="00361E32" w:rsidRPr="00850C90" w:rsidRDefault="00361E32" w:rsidP="00361E32">
      <w:pPr>
        <w:spacing w:after="0" w:line="240" w:lineRule="auto"/>
        <w:ind w:left="105" w:right="4212"/>
        <w:rPr>
          <w:rFonts w:eastAsia="Arial" w:cstheme="minorHAnsi"/>
        </w:rPr>
      </w:pPr>
    </w:p>
    <w:p w14:paraId="503A9919" w14:textId="77777777" w:rsidR="00361E32" w:rsidRPr="00850C90" w:rsidRDefault="00361E32" w:rsidP="00614F34">
      <w:pPr>
        <w:spacing w:after="0" w:line="240" w:lineRule="auto"/>
        <w:ind w:left="105" w:right="30"/>
        <w:rPr>
          <w:rFonts w:eastAsia="Arial" w:cstheme="minorHAnsi"/>
        </w:rPr>
      </w:pPr>
      <w:r w:rsidRPr="00850C90">
        <w:rPr>
          <w:rFonts w:eastAsia="Arial" w:cstheme="minorHAnsi"/>
        </w:rPr>
        <w:t xml:space="preserve">The one-hour session is a discussion led by a Dementia Friends Champion. It is not a training session. You’ll learn what dementia is, what it’s like to live with the disease, and some tips for </w:t>
      </w:r>
      <w:r w:rsidR="00614F34" w:rsidRPr="00850C90">
        <w:rPr>
          <w:rFonts w:eastAsia="Arial" w:cstheme="minorHAnsi"/>
        </w:rPr>
        <w:t>c</w:t>
      </w:r>
      <w:r w:rsidRPr="00850C90">
        <w:rPr>
          <w:rFonts w:eastAsia="Arial" w:cstheme="minorHAnsi"/>
        </w:rPr>
        <w:t xml:space="preserve">ommunicating with people who have dementia. </w:t>
      </w:r>
      <w:r w:rsidR="00614F34" w:rsidRPr="00850C90">
        <w:rPr>
          <w:rFonts w:eastAsia="Arial" w:cstheme="minorHAnsi"/>
        </w:rPr>
        <w:t xml:space="preserve"> </w:t>
      </w:r>
      <w:r w:rsidRPr="00850C90">
        <w:rPr>
          <w:rFonts w:eastAsia="Arial" w:cstheme="minorHAnsi"/>
        </w:rPr>
        <w:t xml:space="preserve">Everyone who attends is asked to turn their new </w:t>
      </w:r>
      <w:r w:rsidR="00045EF7">
        <w:rPr>
          <w:rFonts w:eastAsia="Arial" w:cstheme="minorHAnsi"/>
        </w:rPr>
        <w:t xml:space="preserve">understanding of dementia into </w:t>
      </w:r>
      <w:r w:rsidRPr="00850C90">
        <w:rPr>
          <w:rFonts w:eastAsia="Arial" w:cstheme="minorHAnsi"/>
        </w:rPr>
        <w:t>a practical action that can help someone living in your community. The action can be as big or as small as you choose—every action counts!</w:t>
      </w:r>
    </w:p>
    <w:p w14:paraId="73102693" w14:textId="77777777" w:rsidR="00167699" w:rsidRPr="00850C90" w:rsidRDefault="00167699">
      <w:pPr>
        <w:spacing w:after="0" w:line="200" w:lineRule="exact"/>
        <w:rPr>
          <w:rFonts w:cstheme="minorHAnsi"/>
        </w:rPr>
      </w:pPr>
    </w:p>
    <w:p w14:paraId="4DA4D514" w14:textId="77777777" w:rsidR="00361E32" w:rsidRPr="00850C90" w:rsidRDefault="00C508AB">
      <w:pPr>
        <w:spacing w:before="23" w:after="0" w:line="240" w:lineRule="auto"/>
        <w:ind w:left="4484" w:right="4464"/>
        <w:jc w:val="center"/>
        <w:rPr>
          <w:rFonts w:eastAsia="Arial" w:cstheme="minorHAnsi"/>
          <w:b/>
          <w:bCs/>
          <w:color w:val="498BCA"/>
          <w:spacing w:val="-2"/>
        </w:rPr>
      </w:pPr>
      <w:r w:rsidRPr="00850C90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DA8F5B2" wp14:editId="65E67D3C">
                <wp:simplePos x="0" y="0"/>
                <wp:positionH relativeFrom="page">
                  <wp:posOffset>466725</wp:posOffset>
                </wp:positionH>
                <wp:positionV relativeFrom="paragraph">
                  <wp:posOffset>27305</wp:posOffset>
                </wp:positionV>
                <wp:extent cx="6960235" cy="1219200"/>
                <wp:effectExtent l="0" t="0" r="0" b="0"/>
                <wp:wrapNone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219200"/>
                          <a:chOff x="945" y="566"/>
                          <a:chExt cx="10350" cy="1269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945" y="566"/>
                            <a:ext cx="10350" cy="1269"/>
                          </a:xfrm>
                          <a:custGeom>
                            <a:avLst/>
                            <a:gdLst>
                              <a:gd name="T0" fmla="+- 0 945 945"/>
                              <a:gd name="T1" fmla="*/ T0 w 10350"/>
                              <a:gd name="T2" fmla="+- 0 1976 566"/>
                              <a:gd name="T3" fmla="*/ 1976 h 1410"/>
                              <a:gd name="T4" fmla="+- 0 11295 945"/>
                              <a:gd name="T5" fmla="*/ T4 w 10350"/>
                              <a:gd name="T6" fmla="+- 0 1976 566"/>
                              <a:gd name="T7" fmla="*/ 1976 h 1410"/>
                              <a:gd name="T8" fmla="+- 0 11295 945"/>
                              <a:gd name="T9" fmla="*/ T8 w 10350"/>
                              <a:gd name="T10" fmla="+- 0 566 566"/>
                              <a:gd name="T11" fmla="*/ 566 h 1410"/>
                              <a:gd name="T12" fmla="+- 0 945 945"/>
                              <a:gd name="T13" fmla="*/ T12 w 10350"/>
                              <a:gd name="T14" fmla="+- 0 566 566"/>
                              <a:gd name="T15" fmla="*/ 566 h 1410"/>
                              <a:gd name="T16" fmla="+- 0 945 945"/>
                              <a:gd name="T17" fmla="*/ T16 w 10350"/>
                              <a:gd name="T18" fmla="+- 0 1976 566"/>
                              <a:gd name="T19" fmla="*/ 1976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0" h="1410">
                                <a:moveTo>
                                  <a:pt x="0" y="1410"/>
                                </a:moveTo>
                                <a:lnTo>
                                  <a:pt x="10350" y="1410"/>
                                </a:lnTo>
                                <a:lnTo>
                                  <a:pt x="1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0"/>
                                </a:lnTo>
                              </a:path>
                            </a:pathLst>
                          </a:custGeom>
                          <a:solidFill>
                            <a:srgbClr val="E9ED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A6E30" id="Group 6" o:spid="_x0000_s1026" style="position:absolute;margin-left:36.75pt;margin-top:2.15pt;width:548.05pt;height:96pt;z-index:-251659264;mso-position-horizontal-relative:page" coordorigin="945,566" coordsize="10350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">
                <v:shape id="Freeform 7" o:spid="_x0000_s1027" style="position:absolute;left:945;top:566;width:10350;height:1269;visibility:visible;mso-wrap-style:square;v-text-anchor:top" coordsize="10350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" path="m,1410r10350,l10350,,,,,1410e" fillcolor="#e9edf8" stroked="f">
                  <v:path arrowok="t" o:connecttype="custom" o:connectlocs="0,1778;10350,1778;10350,509;0,509;0,1778" o:connectangles="0,0,0,0,0"/>
                </v:shape>
                <w10:wrap anchorx="page"/>
              </v:group>
            </w:pict>
          </mc:Fallback>
        </mc:AlternateContent>
      </w:r>
    </w:p>
    <w:p w14:paraId="478F4DE3" w14:textId="77777777" w:rsidR="00167699" w:rsidRPr="00045EF7" w:rsidRDefault="00964DA9" w:rsidP="00491335">
      <w:pPr>
        <w:tabs>
          <w:tab w:val="left" w:pos="900"/>
        </w:tabs>
        <w:spacing w:before="23" w:after="0" w:line="240" w:lineRule="auto"/>
        <w:ind w:left="90" w:right="30"/>
        <w:jc w:val="center"/>
        <w:rPr>
          <w:rFonts w:eastAsia="Arial" w:cstheme="minorHAnsi"/>
          <w:sz w:val="34"/>
          <w:szCs w:val="34"/>
        </w:rPr>
      </w:pPr>
      <w:r w:rsidRPr="00045EF7">
        <w:rPr>
          <w:rFonts w:eastAsia="Arial" w:cstheme="minorHAnsi"/>
          <w:b/>
          <w:bCs/>
          <w:color w:val="498BCA"/>
          <w:spacing w:val="-2"/>
          <w:sz w:val="34"/>
          <w:szCs w:val="34"/>
        </w:rPr>
        <w:t>R</w:t>
      </w:r>
      <w:r w:rsidRPr="00045EF7">
        <w:rPr>
          <w:rFonts w:eastAsia="Arial" w:cstheme="minorHAnsi"/>
          <w:b/>
          <w:bCs/>
          <w:color w:val="498BCA"/>
          <w:w w:val="108"/>
          <w:sz w:val="34"/>
          <w:szCs w:val="34"/>
        </w:rPr>
        <w:t>emembe</w:t>
      </w:r>
      <w:r w:rsidRPr="00045EF7">
        <w:rPr>
          <w:rFonts w:eastAsia="Arial" w:cstheme="minorHAnsi"/>
          <w:b/>
          <w:bCs/>
          <w:color w:val="498BCA"/>
          <w:spacing w:val="-22"/>
          <w:w w:val="107"/>
          <w:sz w:val="34"/>
          <w:szCs w:val="34"/>
        </w:rPr>
        <w:t>r</w:t>
      </w:r>
      <w:r w:rsidRPr="00045EF7">
        <w:rPr>
          <w:rFonts w:eastAsia="Arial" w:cstheme="minorHAnsi"/>
          <w:b/>
          <w:bCs/>
          <w:color w:val="498BCA"/>
          <w:w w:val="102"/>
          <w:sz w:val="34"/>
          <w:szCs w:val="34"/>
        </w:rPr>
        <w:t>...</w:t>
      </w:r>
    </w:p>
    <w:p w14:paraId="5FABCD56" w14:textId="77777777" w:rsidR="00167699" w:rsidRPr="00850C90" w:rsidRDefault="00167699" w:rsidP="00491335">
      <w:pPr>
        <w:spacing w:before="3" w:after="0" w:line="100" w:lineRule="exact"/>
        <w:ind w:left="90"/>
        <w:rPr>
          <w:rFonts w:cstheme="minorHAnsi"/>
        </w:rPr>
      </w:pPr>
    </w:p>
    <w:p w14:paraId="5CF14E35" w14:textId="77777777" w:rsidR="00361E32" w:rsidRPr="00045EF7" w:rsidRDefault="00361E32" w:rsidP="00491335">
      <w:pPr>
        <w:tabs>
          <w:tab w:val="left" w:pos="450"/>
          <w:tab w:val="left" w:pos="1590"/>
        </w:tabs>
        <w:spacing w:after="60" w:line="240" w:lineRule="auto"/>
        <w:ind w:left="90"/>
        <w:jc w:val="center"/>
        <w:rPr>
          <w:rFonts w:cstheme="minorHAnsi"/>
          <w:b/>
        </w:rPr>
      </w:pPr>
      <w:r w:rsidRPr="00045EF7">
        <w:rPr>
          <w:rFonts w:cstheme="minorHAnsi"/>
          <w:b/>
        </w:rPr>
        <w:t>You don’t need to be a dementia expert to become a Dementia Friend.</w:t>
      </w:r>
    </w:p>
    <w:p w14:paraId="30522BA9" w14:textId="77777777" w:rsidR="00361E32" w:rsidRPr="00045EF7" w:rsidRDefault="00361E32" w:rsidP="00491335">
      <w:pPr>
        <w:tabs>
          <w:tab w:val="left" w:pos="450"/>
          <w:tab w:val="left" w:pos="1590"/>
        </w:tabs>
        <w:spacing w:after="60" w:line="240" w:lineRule="auto"/>
        <w:ind w:left="90"/>
        <w:jc w:val="center"/>
        <w:rPr>
          <w:rFonts w:cstheme="minorHAnsi"/>
          <w:b/>
        </w:rPr>
      </w:pPr>
      <w:r w:rsidRPr="00045EF7">
        <w:rPr>
          <w:rFonts w:cstheme="minorHAnsi"/>
          <w:b/>
        </w:rPr>
        <w:t>You don’t need to know someone with dementia to become a Dementia Friend.</w:t>
      </w:r>
    </w:p>
    <w:p w14:paraId="5B61B527" w14:textId="77777777" w:rsidR="00361E32" w:rsidRPr="00045EF7" w:rsidRDefault="00361E32" w:rsidP="00491335">
      <w:pPr>
        <w:tabs>
          <w:tab w:val="left" w:pos="450"/>
          <w:tab w:val="left" w:pos="1590"/>
        </w:tabs>
        <w:spacing w:after="60" w:line="240" w:lineRule="auto"/>
        <w:ind w:left="90"/>
        <w:jc w:val="center"/>
        <w:rPr>
          <w:rFonts w:cstheme="minorHAnsi"/>
          <w:b/>
        </w:rPr>
      </w:pPr>
      <w:r w:rsidRPr="00045EF7">
        <w:rPr>
          <w:rFonts w:cstheme="minorHAnsi"/>
          <w:b/>
        </w:rPr>
        <w:t>After you attend the session, you decide about becoming a Dementia Friend</w:t>
      </w:r>
      <w:r w:rsidR="00850C90" w:rsidRPr="00045EF7">
        <w:rPr>
          <w:rFonts w:cstheme="minorHAnsi"/>
          <w:b/>
        </w:rPr>
        <w:t>.</w:t>
      </w:r>
    </w:p>
    <w:p w14:paraId="4E6F934D" w14:textId="77777777" w:rsidR="00361E32" w:rsidRPr="00850C90" w:rsidRDefault="00361E32">
      <w:pPr>
        <w:spacing w:before="3" w:after="0" w:line="100" w:lineRule="exact"/>
        <w:rPr>
          <w:rFonts w:cstheme="minorHAnsi"/>
        </w:rPr>
      </w:pPr>
    </w:p>
    <w:p w14:paraId="2972CDA9" w14:textId="77777777" w:rsidR="00361E32" w:rsidRPr="00850C90" w:rsidRDefault="00361E32">
      <w:pPr>
        <w:spacing w:before="3" w:after="0" w:line="100" w:lineRule="exact"/>
        <w:rPr>
          <w:rFonts w:cstheme="minorHAnsi"/>
        </w:rPr>
      </w:pPr>
    </w:p>
    <w:p w14:paraId="34489A52" w14:textId="77777777" w:rsidR="00361E32" w:rsidRPr="00850C90" w:rsidRDefault="00361E32">
      <w:pPr>
        <w:spacing w:before="3" w:after="0" w:line="100" w:lineRule="exact"/>
        <w:rPr>
          <w:rFonts w:cstheme="minorHAnsi"/>
        </w:rPr>
      </w:pPr>
    </w:p>
    <w:p w14:paraId="60551208" w14:textId="77777777" w:rsidR="00167699" w:rsidRPr="00850C90" w:rsidRDefault="00614F34" w:rsidP="00964DA9">
      <w:pPr>
        <w:spacing w:after="0" w:line="200" w:lineRule="exact"/>
        <w:rPr>
          <w:rFonts w:eastAsia="Arial" w:cstheme="minorHAnsi"/>
          <w:b/>
          <w:bCs/>
          <w:color w:val="498BCA"/>
          <w:w w:val="106"/>
        </w:rPr>
      </w:pPr>
      <w:r w:rsidRPr="00850C90">
        <w:rPr>
          <w:rFonts w:eastAsia="Arial" w:cstheme="minorHAnsi"/>
          <w:noProof/>
        </w:rPr>
        <w:drawing>
          <wp:anchor distT="0" distB="0" distL="114300" distR="114300" simplePos="0" relativeHeight="251659264" behindDoc="0" locked="0" layoutInCell="1" allowOverlap="1" wp14:anchorId="565F6340" wp14:editId="246F8324">
            <wp:simplePos x="0" y="0"/>
            <wp:positionH relativeFrom="column">
              <wp:posOffset>5988050</wp:posOffset>
            </wp:positionH>
            <wp:positionV relativeFrom="paragraph">
              <wp:posOffset>82550</wp:posOffset>
            </wp:positionV>
            <wp:extent cx="1323975" cy="20396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for Poster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A9" w:rsidRPr="00850C90">
        <w:rPr>
          <w:rFonts w:eastAsia="Arial" w:cstheme="minorHAnsi"/>
          <w:b/>
          <w:bCs/>
          <w:color w:val="498BCA"/>
          <w:w w:val="106"/>
        </w:rPr>
        <w:t>Dementia</w:t>
      </w:r>
      <w:r w:rsidR="00491335" w:rsidRPr="00850C90">
        <w:rPr>
          <w:rFonts w:eastAsia="Arial" w:cstheme="minorHAnsi"/>
          <w:b/>
          <w:bCs/>
          <w:color w:val="498BCA"/>
          <w:w w:val="106"/>
        </w:rPr>
        <w:t xml:space="preserve"> </w:t>
      </w:r>
      <w:r w:rsidR="00964DA9" w:rsidRPr="00850C90">
        <w:rPr>
          <w:rFonts w:eastAsia="Arial" w:cstheme="minorHAnsi"/>
          <w:b/>
          <w:bCs/>
          <w:color w:val="498BCA"/>
          <w:w w:val="106"/>
        </w:rPr>
        <w:t>Friends...</w:t>
      </w:r>
    </w:p>
    <w:p w14:paraId="3AA1995E" w14:textId="77777777" w:rsidR="00361E32" w:rsidRPr="00850C90" w:rsidRDefault="00361E32">
      <w:pPr>
        <w:spacing w:before="23" w:after="0" w:line="240" w:lineRule="auto"/>
        <w:ind w:left="105" w:right="8038"/>
        <w:jc w:val="both"/>
        <w:rPr>
          <w:rFonts w:eastAsia="Arial" w:cstheme="minorHAnsi"/>
          <w:b/>
          <w:bCs/>
          <w:color w:val="498BCA"/>
          <w:w w:val="106"/>
        </w:rPr>
      </w:pPr>
    </w:p>
    <w:p w14:paraId="64858A88" w14:textId="77777777" w:rsidR="00167699" w:rsidRPr="00850C90" w:rsidRDefault="00361E32" w:rsidP="00614F34">
      <w:pPr>
        <w:spacing w:after="0" w:line="240" w:lineRule="auto"/>
        <w:ind w:left="105" w:right="30"/>
        <w:jc w:val="both"/>
        <w:rPr>
          <w:rFonts w:cstheme="minorHAnsi"/>
        </w:rPr>
      </w:pPr>
      <w:r w:rsidRPr="00850C90">
        <w:rPr>
          <w:rFonts w:eastAsia="Arial" w:cstheme="minorHAnsi"/>
        </w:rPr>
        <w:t xml:space="preserve">is a global movement that is changing the way people think, act, and talk about </w:t>
      </w:r>
      <w:proofErr w:type="gramStart"/>
      <w:r w:rsidRPr="00850C90">
        <w:rPr>
          <w:rFonts w:eastAsia="Arial" w:cstheme="minorHAnsi"/>
        </w:rPr>
        <w:t>dementia.</w:t>
      </w:r>
      <w:proofErr w:type="gramEnd"/>
      <w:r w:rsidRPr="00850C90">
        <w:rPr>
          <w:rFonts w:eastAsia="Arial" w:cstheme="minorHAnsi"/>
        </w:rPr>
        <w:t xml:space="preserve"> Developed by the Alzheimer’s Society in the United Kingdom, the Dementia Friends initiative is underway in </w:t>
      </w:r>
      <w:r w:rsidR="00045EF7">
        <w:rPr>
          <w:rFonts w:eastAsia="Arial" w:cstheme="minorHAnsi"/>
        </w:rPr>
        <w:t>North Carolina</w:t>
      </w:r>
      <w:r w:rsidRPr="00850C90">
        <w:rPr>
          <w:rFonts w:eastAsia="Arial" w:cstheme="minorHAnsi"/>
        </w:rPr>
        <w:t xml:space="preserve"> and across the United States. By helping everyone in a community understand what dementia is and</w:t>
      </w:r>
      <w:r w:rsidR="0020577B" w:rsidRPr="00850C90">
        <w:rPr>
          <w:rFonts w:eastAsia="Arial" w:cstheme="minorHAnsi"/>
        </w:rPr>
        <w:t xml:space="preserve"> </w:t>
      </w:r>
      <w:r w:rsidRPr="00850C90">
        <w:rPr>
          <w:rFonts w:eastAsia="Arial" w:cstheme="minorHAnsi"/>
        </w:rPr>
        <w:t>how it affects families, each of us can make a difference for people touched by dementia.</w:t>
      </w:r>
    </w:p>
    <w:p w14:paraId="72206602" w14:textId="77777777" w:rsidR="00167699" w:rsidRPr="00850C90" w:rsidRDefault="00167699">
      <w:pPr>
        <w:spacing w:after="0" w:line="200" w:lineRule="exact"/>
        <w:rPr>
          <w:rFonts w:cstheme="minorHAnsi"/>
          <w:sz w:val="20"/>
          <w:szCs w:val="20"/>
        </w:rPr>
      </w:pPr>
    </w:p>
    <w:p w14:paraId="5FF65C6D" w14:textId="77777777" w:rsidR="00491335" w:rsidRPr="00850C90" w:rsidRDefault="00491335">
      <w:pPr>
        <w:spacing w:after="0" w:line="200" w:lineRule="exact"/>
        <w:rPr>
          <w:rFonts w:cstheme="minorHAnsi"/>
          <w:sz w:val="20"/>
          <w:szCs w:val="20"/>
        </w:rPr>
      </w:pPr>
    </w:p>
    <w:p w14:paraId="0944ABA0" w14:textId="77777777" w:rsidR="00ED45AE" w:rsidRDefault="00491335">
      <w:pPr>
        <w:spacing w:after="0" w:line="200" w:lineRule="exact"/>
        <w:rPr>
          <w:rFonts w:eastAsia="Arial" w:cstheme="minorHAnsi"/>
          <w:b/>
          <w:bCs/>
          <w:color w:val="498BCA"/>
          <w:w w:val="106"/>
        </w:rPr>
      </w:pPr>
      <w:r w:rsidRPr="00850C90">
        <w:rPr>
          <w:rFonts w:eastAsia="Arial" w:cstheme="minorHAnsi"/>
          <w:b/>
          <w:bCs/>
          <w:color w:val="498BCA"/>
          <w:w w:val="106"/>
        </w:rPr>
        <w:t>Champion</w:t>
      </w:r>
      <w:r w:rsidR="00D22841">
        <w:rPr>
          <w:rFonts w:eastAsia="Arial" w:cstheme="minorHAnsi"/>
          <w:b/>
          <w:bCs/>
          <w:color w:val="498BCA"/>
          <w:w w:val="106"/>
        </w:rPr>
        <w:t>s</w:t>
      </w:r>
      <w:r w:rsidRPr="00850C90">
        <w:rPr>
          <w:rFonts w:eastAsia="Arial" w:cstheme="minorHAnsi"/>
          <w:b/>
          <w:bCs/>
          <w:color w:val="498BCA"/>
          <w:w w:val="106"/>
        </w:rPr>
        <w:t>:</w:t>
      </w:r>
      <w:r w:rsidR="00CD1B16">
        <w:rPr>
          <w:rFonts w:eastAsia="Arial" w:cstheme="minorHAnsi"/>
          <w:b/>
          <w:bCs/>
          <w:color w:val="498BCA"/>
          <w:w w:val="106"/>
        </w:rPr>
        <w:t xml:space="preserve"> Christina Peoples</w:t>
      </w:r>
      <w:r w:rsidR="00045EF7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6506BD57" wp14:editId="4E9A9476">
            <wp:simplePos x="0" y="0"/>
            <wp:positionH relativeFrom="column">
              <wp:posOffset>4019550</wp:posOffset>
            </wp:positionH>
            <wp:positionV relativeFrom="paragraph">
              <wp:posOffset>5080</wp:posOffset>
            </wp:positionV>
            <wp:extent cx="2256155" cy="800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4a_logo_horizontal_web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841">
        <w:rPr>
          <w:rFonts w:eastAsia="Arial" w:cstheme="minorHAnsi"/>
          <w:b/>
          <w:bCs/>
          <w:color w:val="498BCA"/>
          <w:w w:val="106"/>
        </w:rPr>
        <w:t xml:space="preserve"> and LaTonya Smith, LTC Regional Ombudsmen</w:t>
      </w:r>
      <w:r w:rsidR="00ED45AE">
        <w:rPr>
          <w:rFonts w:eastAsia="Arial" w:cstheme="minorHAnsi"/>
          <w:b/>
          <w:bCs/>
          <w:color w:val="498BCA"/>
          <w:w w:val="106"/>
        </w:rPr>
        <w:t>-Piedmont Triad Regional Council.</w:t>
      </w:r>
    </w:p>
    <w:p w14:paraId="2A78CD6D" w14:textId="77777777" w:rsidR="00ED45AE" w:rsidRDefault="00ED45AE">
      <w:pPr>
        <w:spacing w:after="0" w:line="200" w:lineRule="exact"/>
        <w:rPr>
          <w:rFonts w:eastAsia="Arial" w:cstheme="minorHAnsi"/>
          <w:b/>
          <w:bCs/>
          <w:color w:val="498BCA"/>
          <w:w w:val="106"/>
        </w:rPr>
      </w:pPr>
      <w:r>
        <w:rPr>
          <w:rFonts w:eastAsia="Arial" w:cstheme="minorHAnsi"/>
          <w:b/>
          <w:bCs/>
          <w:color w:val="498BCA"/>
          <w:w w:val="106"/>
        </w:rPr>
        <w:t>*Information sessions are by scheduled appointments only.</w:t>
      </w:r>
    </w:p>
    <w:p w14:paraId="776DA031" w14:textId="77777777" w:rsidR="00491335" w:rsidRDefault="00ED45AE">
      <w:pPr>
        <w:spacing w:after="0" w:line="200" w:lineRule="exact"/>
        <w:rPr>
          <w:rFonts w:eastAsia="Arial" w:cstheme="minorHAnsi"/>
          <w:b/>
          <w:bCs/>
          <w:color w:val="498BCA"/>
          <w:w w:val="106"/>
        </w:rPr>
      </w:pPr>
      <w:r>
        <w:rPr>
          <w:rFonts w:eastAsia="Arial" w:cstheme="minorHAnsi"/>
          <w:b/>
          <w:bCs/>
          <w:color w:val="498BCA"/>
          <w:w w:val="106"/>
        </w:rPr>
        <w:t>Please call 336-904-0300 to discuss interest.</w:t>
      </w:r>
    </w:p>
    <w:p w14:paraId="43A77096" w14:textId="77777777" w:rsidR="00C95B16" w:rsidRPr="00850C90" w:rsidRDefault="00C95B16">
      <w:pPr>
        <w:spacing w:after="0" w:line="200" w:lineRule="exact"/>
        <w:rPr>
          <w:rFonts w:cstheme="minorHAnsi"/>
          <w:sz w:val="20"/>
          <w:szCs w:val="20"/>
        </w:rPr>
      </w:pPr>
      <w:r>
        <w:rPr>
          <w:rFonts w:eastAsia="Arial" w:cstheme="minorHAnsi"/>
          <w:b/>
          <w:bCs/>
          <w:color w:val="498BCA"/>
          <w:w w:val="106"/>
        </w:rPr>
        <w:t>Provide</w:t>
      </w:r>
      <w:r w:rsidR="00CD1B16">
        <w:rPr>
          <w:rFonts w:eastAsia="Arial" w:cstheme="minorHAnsi"/>
          <w:b/>
          <w:bCs/>
          <w:color w:val="498BCA"/>
          <w:w w:val="106"/>
        </w:rPr>
        <w:t>d</w:t>
      </w:r>
      <w:r>
        <w:rPr>
          <w:rFonts w:eastAsia="Arial" w:cstheme="minorHAnsi"/>
          <w:b/>
          <w:bCs/>
          <w:color w:val="498BCA"/>
          <w:w w:val="106"/>
        </w:rPr>
        <w:t xml:space="preserve"> by: The NC Association of Area Agencies on Aging   </w:t>
      </w:r>
    </w:p>
    <w:sectPr w:rsidR="00C95B16" w:rsidRPr="00850C90" w:rsidSect="00614F34">
      <w:type w:val="continuous"/>
      <w:pgSz w:w="12240" w:h="15840"/>
      <w:pgMar w:top="432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699"/>
    <w:rsid w:val="00045EF7"/>
    <w:rsid w:val="00130553"/>
    <w:rsid w:val="00167699"/>
    <w:rsid w:val="0020577B"/>
    <w:rsid w:val="00361E32"/>
    <w:rsid w:val="00491335"/>
    <w:rsid w:val="005A67B3"/>
    <w:rsid w:val="00614F34"/>
    <w:rsid w:val="00850C90"/>
    <w:rsid w:val="00964DA9"/>
    <w:rsid w:val="00A9783A"/>
    <w:rsid w:val="00B94BD9"/>
    <w:rsid w:val="00C508AB"/>
    <w:rsid w:val="00C95B16"/>
    <w:rsid w:val="00CD1B16"/>
    <w:rsid w:val="00D22841"/>
    <w:rsid w:val="00ED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93EAF"/>
  <w15:docId w15:val="{218FB74B-F7B5-4382-AE9D-51699025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Eisenhart</dc:creator>
  <cp:lastModifiedBy>David Abrams</cp:lastModifiedBy>
  <cp:revision>2</cp:revision>
  <cp:lastPrinted>2017-04-26T18:08:00Z</cp:lastPrinted>
  <dcterms:created xsi:type="dcterms:W3CDTF">2020-08-16T09:44:00Z</dcterms:created>
  <dcterms:modified xsi:type="dcterms:W3CDTF">2020-08-16T09:44:00Z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2017-01-26T00:00:00Z</vt:filetime>
  </property>
  <property fmtid="{D5CDD505-2E9C-101B-9397-08002B2CF9AE}" pid="3" name="LastSaved">
    <vt:filetime>2017-04-26T00:00:00Z</vt:filetime>
  </property>
</Properties>
</file>